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2C1" w:rsidRDefault="009B342D">
      <w:pPr>
        <w:rPr>
          <w:rFonts w:cs="Nirmala UI" w:hint="cs"/>
          <w:lang w:bidi="si-LK"/>
        </w:rPr>
      </w:pPr>
      <w:hyperlink r:id="rId6" w:history="1">
        <w:r w:rsidRPr="009E2285">
          <w:rPr>
            <w:rStyle w:val="Hyperlink"/>
          </w:rPr>
          <w:t>http://www.aginfo.lk/?page_id=3812</w:t>
        </w:r>
      </w:hyperlink>
    </w:p>
    <w:p w:rsidR="009B342D" w:rsidRPr="009B342D" w:rsidRDefault="009B342D" w:rsidP="009B342D">
      <w:pPr>
        <w:shd w:val="clear" w:color="auto" w:fill="FFFFFF"/>
        <w:spacing w:after="0" w:line="240" w:lineRule="auto"/>
        <w:jc w:val="both"/>
        <w:textAlignment w:val="baseline"/>
        <w:rPr>
          <w:rFonts w:ascii="Arial" w:eastAsia="Times New Roman" w:hAnsi="Arial" w:cs="Arial"/>
          <w:color w:val="000000"/>
          <w:sz w:val="24"/>
          <w:szCs w:val="24"/>
        </w:rPr>
      </w:pPr>
      <w:r w:rsidRPr="009B342D">
        <w:rPr>
          <w:rFonts w:ascii="Arial" w:eastAsia="Times New Roman" w:hAnsi="Arial" w:cs="Nirmala UI"/>
          <w:color w:val="000000"/>
          <w:sz w:val="24"/>
          <w:szCs w:val="24"/>
          <w:cs/>
          <w:lang w:bidi="si-LK"/>
        </w:rPr>
        <w:t>ශ්‍රී ලාංකීක ජනතාවගේ ඒක පුද්ගල දෛනික පලතුරු පරිභෝජනය අවම මට්ටමක පැවතීම</w:t>
      </w:r>
      <w:r w:rsidRPr="009B342D">
        <w:rPr>
          <w:rFonts w:ascii="Arial" w:eastAsia="Times New Roman" w:hAnsi="Arial" w:cs="Arial"/>
          <w:color w:val="000000"/>
          <w:sz w:val="24"/>
          <w:szCs w:val="24"/>
        </w:rPr>
        <w:t xml:space="preserve">, </w:t>
      </w:r>
      <w:r w:rsidRPr="009B342D">
        <w:rPr>
          <w:rFonts w:ascii="Arial" w:eastAsia="Times New Roman" w:hAnsi="Arial" w:cs="Nirmala UI"/>
          <w:color w:val="000000"/>
          <w:sz w:val="24"/>
          <w:szCs w:val="24"/>
          <w:cs/>
          <w:lang w:bidi="si-LK"/>
        </w:rPr>
        <w:t xml:space="preserve">නිරෝගිමත් පරපුරක් බිහි කිරීමේ ජාතික අභිමාථාර්ථ ලගා කර ගැනීමෙදී එක් සීමාකාරී සාධකයක්ව ඇත. ඒ අනුව දේශිය පලතුරු සුලභතාවය ඉහළ නැංවීම අරමුණු කොටගනිමින් </w:t>
      </w:r>
      <w:r w:rsidRPr="009B342D">
        <w:rPr>
          <w:rFonts w:ascii="Arial" w:eastAsia="Times New Roman" w:hAnsi="Arial" w:cs="Arial"/>
          <w:color w:val="000000"/>
          <w:sz w:val="24"/>
          <w:szCs w:val="24"/>
        </w:rPr>
        <w:t>2016</w:t>
      </w:r>
      <w:r w:rsidRPr="009B342D">
        <w:rPr>
          <w:rFonts w:ascii="Arial" w:eastAsia="Times New Roman" w:hAnsi="Arial" w:cs="Nirmala UI"/>
          <w:color w:val="000000"/>
          <w:sz w:val="24"/>
          <w:szCs w:val="24"/>
          <w:cs/>
          <w:lang w:bidi="si-LK"/>
        </w:rPr>
        <w:t xml:space="preserve"> වසරේ සිට පලතුරු ගම්මාන වැඩසටහන ආරම්භ කර මෙම වසරේදීද පලතුරු ගම්මාන </w:t>
      </w:r>
      <w:r w:rsidRPr="009B342D">
        <w:rPr>
          <w:rFonts w:ascii="Arial" w:eastAsia="Times New Roman" w:hAnsi="Arial" w:cs="Arial"/>
          <w:color w:val="000000"/>
          <w:sz w:val="24"/>
          <w:szCs w:val="24"/>
        </w:rPr>
        <w:t>2000</w:t>
      </w:r>
      <w:r w:rsidRPr="009B342D">
        <w:rPr>
          <w:rFonts w:ascii="Arial" w:eastAsia="Times New Roman" w:hAnsi="Arial" w:cs="Nirmala UI"/>
          <w:color w:val="000000"/>
          <w:sz w:val="24"/>
          <w:szCs w:val="24"/>
          <w:cs/>
          <w:lang w:bidi="si-LK"/>
        </w:rPr>
        <w:t>ක් දීප ව්‍යාප්තව පිහිටුවීමට පියවර ගෙන ඇත. දේශිය පලතුරු පරිභෝජනය ඉහල නැංවීමට සමගාමීව මෙම වැඩසටහන මගින් නිෂ්පාදනය වන අතිරික්ත අස්වැන්න යොදා ගනිමින් පලතුරු ආශ්‍රිත කර්මාන්ත බිහි වීම හරහා ගොවිජනතාවගේ ආර්ථිකය ඉහල නැංවීමට දායක වීමද මෙම වැඩසටහන හරහා සිදු වන්නා වූ තවත් එක් මෙහෙවරක් වේ.</w:t>
      </w:r>
    </w:p>
    <w:p w:rsidR="009B342D" w:rsidRPr="009B342D" w:rsidRDefault="009B342D" w:rsidP="009B342D">
      <w:pPr>
        <w:shd w:val="clear" w:color="auto" w:fill="FFFFFF"/>
        <w:spacing w:after="0" w:line="240" w:lineRule="auto"/>
        <w:jc w:val="both"/>
        <w:textAlignment w:val="baseline"/>
        <w:rPr>
          <w:rFonts w:ascii="Arial" w:eastAsia="Times New Roman" w:hAnsi="Arial" w:cs="Arial"/>
          <w:color w:val="000000"/>
          <w:sz w:val="24"/>
          <w:szCs w:val="24"/>
        </w:rPr>
      </w:pPr>
      <w:r w:rsidRPr="009B342D">
        <w:rPr>
          <w:rFonts w:ascii="inherit" w:eastAsia="Times New Roman" w:hAnsi="inherit" w:cs="Nirmala UI"/>
          <w:b/>
          <w:bCs/>
          <w:color w:val="000000"/>
          <w:sz w:val="24"/>
          <w:szCs w:val="24"/>
          <w:bdr w:val="none" w:sz="0" w:space="0" w:color="auto" w:frame="1"/>
          <w:cs/>
          <w:lang w:bidi="si-LK"/>
        </w:rPr>
        <w:t>අරමුණු :-</w:t>
      </w:r>
    </w:p>
    <w:p w:rsidR="009B342D" w:rsidRPr="009B342D" w:rsidRDefault="009B342D" w:rsidP="009B342D">
      <w:pPr>
        <w:numPr>
          <w:ilvl w:val="0"/>
          <w:numId w:val="1"/>
        </w:numPr>
        <w:shd w:val="clear" w:color="auto" w:fill="FFFFFF"/>
        <w:spacing w:after="0" w:line="240" w:lineRule="auto"/>
        <w:ind w:left="300"/>
        <w:jc w:val="both"/>
        <w:textAlignment w:val="baseline"/>
        <w:rPr>
          <w:rFonts w:ascii="inherit" w:eastAsia="Times New Roman" w:hAnsi="inherit" w:cs="Arial"/>
          <w:color w:val="000000"/>
          <w:sz w:val="24"/>
          <w:szCs w:val="24"/>
        </w:rPr>
      </w:pPr>
      <w:r w:rsidRPr="009B342D">
        <w:rPr>
          <w:rFonts w:ascii="inherit" w:eastAsia="Times New Roman" w:hAnsi="inherit" w:cs="Nirmala UI"/>
          <w:color w:val="000000"/>
          <w:sz w:val="24"/>
          <w:szCs w:val="24"/>
          <w:cs/>
          <w:lang w:bidi="si-LK"/>
        </w:rPr>
        <w:t>ශ්‍රී ලාංකික පුද්ගලයෙකුගේ දෛනික පලතුරු පරිභෝජනය ඉහල නැංවීම තුළින් නීරෝගීමත් පුද්ගලයෙකු බිහි කිරීම</w:t>
      </w:r>
    </w:p>
    <w:p w:rsidR="009B342D" w:rsidRPr="009B342D" w:rsidRDefault="009B342D" w:rsidP="009B342D">
      <w:pPr>
        <w:numPr>
          <w:ilvl w:val="0"/>
          <w:numId w:val="1"/>
        </w:numPr>
        <w:shd w:val="clear" w:color="auto" w:fill="FFFFFF"/>
        <w:spacing w:after="0" w:line="240" w:lineRule="auto"/>
        <w:ind w:left="300"/>
        <w:jc w:val="both"/>
        <w:textAlignment w:val="baseline"/>
        <w:rPr>
          <w:rFonts w:ascii="inherit" w:eastAsia="Times New Roman" w:hAnsi="inherit" w:cs="Arial"/>
          <w:color w:val="000000"/>
          <w:sz w:val="24"/>
          <w:szCs w:val="24"/>
        </w:rPr>
      </w:pPr>
      <w:r w:rsidRPr="009B342D">
        <w:rPr>
          <w:rFonts w:ascii="inherit" w:eastAsia="Times New Roman" w:hAnsi="inherit" w:cs="Nirmala UI"/>
          <w:color w:val="000000"/>
          <w:sz w:val="24"/>
          <w:szCs w:val="24"/>
          <w:cs/>
          <w:lang w:bidi="si-LK"/>
        </w:rPr>
        <w:t>පලතුරු ආනයනය අවම කිරීම</w:t>
      </w:r>
    </w:p>
    <w:p w:rsidR="009B342D" w:rsidRPr="009B342D" w:rsidRDefault="009B342D" w:rsidP="009B342D">
      <w:pPr>
        <w:numPr>
          <w:ilvl w:val="0"/>
          <w:numId w:val="1"/>
        </w:numPr>
        <w:shd w:val="clear" w:color="auto" w:fill="FFFFFF"/>
        <w:spacing w:after="0" w:line="240" w:lineRule="auto"/>
        <w:ind w:left="300"/>
        <w:jc w:val="both"/>
        <w:textAlignment w:val="baseline"/>
        <w:rPr>
          <w:rFonts w:ascii="inherit" w:eastAsia="Times New Roman" w:hAnsi="inherit" w:cs="Arial"/>
          <w:color w:val="000000"/>
          <w:sz w:val="24"/>
          <w:szCs w:val="24"/>
        </w:rPr>
      </w:pPr>
      <w:r w:rsidRPr="009B342D">
        <w:rPr>
          <w:rFonts w:ascii="inherit" w:eastAsia="Times New Roman" w:hAnsi="inherit" w:cs="Nirmala UI"/>
          <w:color w:val="000000"/>
          <w:sz w:val="24"/>
          <w:szCs w:val="24"/>
          <w:cs/>
          <w:lang w:bidi="si-LK"/>
        </w:rPr>
        <w:t>දේශීය ගොවියාගේ ආර්ථිකය ඉහල නැංවීම</w:t>
      </w:r>
    </w:p>
    <w:p w:rsidR="009B342D" w:rsidRPr="009B342D" w:rsidRDefault="009B342D" w:rsidP="009B342D">
      <w:pPr>
        <w:numPr>
          <w:ilvl w:val="0"/>
          <w:numId w:val="1"/>
        </w:numPr>
        <w:shd w:val="clear" w:color="auto" w:fill="FFFFFF"/>
        <w:spacing w:after="0" w:line="240" w:lineRule="auto"/>
        <w:ind w:left="300"/>
        <w:jc w:val="both"/>
        <w:textAlignment w:val="baseline"/>
        <w:rPr>
          <w:rFonts w:ascii="inherit" w:eastAsia="Times New Roman" w:hAnsi="inherit" w:cs="Arial"/>
          <w:color w:val="000000"/>
          <w:sz w:val="24"/>
          <w:szCs w:val="24"/>
        </w:rPr>
      </w:pPr>
      <w:r w:rsidRPr="009B342D">
        <w:rPr>
          <w:rFonts w:ascii="inherit" w:eastAsia="Times New Roman" w:hAnsi="inherit" w:cs="Nirmala UI"/>
          <w:color w:val="000000"/>
          <w:sz w:val="24"/>
          <w:szCs w:val="24"/>
          <w:cs/>
          <w:lang w:bidi="si-LK"/>
        </w:rPr>
        <w:t>දේශීය පලතුරු ආශ්‍රිත කර්මාන්ත රට තුළ ප්‍රචලිත කිරීම</w:t>
      </w:r>
    </w:p>
    <w:p w:rsidR="009B342D" w:rsidRPr="009B342D" w:rsidRDefault="009B342D" w:rsidP="009B342D">
      <w:pPr>
        <w:shd w:val="clear" w:color="auto" w:fill="FFFFFF"/>
        <w:spacing w:after="0" w:line="240" w:lineRule="auto"/>
        <w:jc w:val="both"/>
        <w:textAlignment w:val="baseline"/>
        <w:rPr>
          <w:rFonts w:ascii="Arial" w:eastAsia="Times New Roman" w:hAnsi="Arial" w:cs="Arial"/>
          <w:color w:val="000000"/>
          <w:sz w:val="24"/>
          <w:szCs w:val="24"/>
        </w:rPr>
      </w:pPr>
      <w:r w:rsidRPr="009B342D">
        <w:rPr>
          <w:rFonts w:ascii="inherit" w:eastAsia="Times New Roman" w:hAnsi="inherit" w:cs="Nirmala UI"/>
          <w:b/>
          <w:bCs/>
          <w:color w:val="000000"/>
          <w:sz w:val="24"/>
          <w:szCs w:val="24"/>
          <w:bdr w:val="none" w:sz="0" w:space="0" w:color="auto" w:frame="1"/>
          <w:cs/>
          <w:lang w:bidi="si-LK"/>
        </w:rPr>
        <w:t xml:space="preserve">ප්‍රතිපාදන (රු.මි):- </w:t>
      </w:r>
      <w:r w:rsidRPr="009B342D">
        <w:rPr>
          <w:rFonts w:ascii="inherit" w:eastAsia="Times New Roman" w:hAnsi="inherit" w:cs="Arial"/>
          <w:b/>
          <w:bCs/>
          <w:color w:val="000000"/>
          <w:sz w:val="24"/>
          <w:szCs w:val="24"/>
          <w:bdr w:val="none" w:sz="0" w:space="0" w:color="auto" w:frame="1"/>
        </w:rPr>
        <w:t>100.0</w:t>
      </w:r>
    </w:p>
    <w:p w:rsidR="009B342D" w:rsidRPr="009B342D" w:rsidRDefault="009B342D" w:rsidP="009B342D">
      <w:pPr>
        <w:shd w:val="clear" w:color="auto" w:fill="FFFFFF"/>
        <w:spacing w:after="0" w:line="240" w:lineRule="auto"/>
        <w:jc w:val="both"/>
        <w:textAlignment w:val="baseline"/>
        <w:rPr>
          <w:rFonts w:ascii="Arial" w:eastAsia="Times New Roman" w:hAnsi="Arial" w:cs="Arial"/>
          <w:color w:val="000000"/>
          <w:sz w:val="24"/>
          <w:szCs w:val="24"/>
        </w:rPr>
      </w:pPr>
      <w:r w:rsidRPr="009B342D">
        <w:rPr>
          <w:rFonts w:ascii="inherit" w:eastAsia="Times New Roman" w:hAnsi="inherit" w:cs="Nirmala UI"/>
          <w:b/>
          <w:bCs/>
          <w:color w:val="000000"/>
          <w:sz w:val="24"/>
          <w:szCs w:val="24"/>
          <w:bdr w:val="none" w:sz="0" w:space="0" w:color="auto" w:frame="1"/>
          <w:cs/>
          <w:lang w:bidi="si-LK"/>
        </w:rPr>
        <w:t>වගකීම හා ක්‍රියාත්මක කරනු ලබන පුද්ගලයන්/ආයතන:-</w:t>
      </w:r>
    </w:p>
    <w:p w:rsidR="009B342D" w:rsidRPr="009B342D" w:rsidRDefault="009B342D" w:rsidP="009B342D">
      <w:pPr>
        <w:numPr>
          <w:ilvl w:val="0"/>
          <w:numId w:val="2"/>
        </w:numPr>
        <w:shd w:val="clear" w:color="auto" w:fill="FFFFFF"/>
        <w:spacing w:after="0" w:line="240" w:lineRule="auto"/>
        <w:ind w:left="300"/>
        <w:jc w:val="both"/>
        <w:textAlignment w:val="baseline"/>
        <w:rPr>
          <w:rFonts w:ascii="inherit" w:eastAsia="Times New Roman" w:hAnsi="inherit" w:cs="Arial"/>
          <w:color w:val="000000"/>
          <w:sz w:val="24"/>
          <w:szCs w:val="24"/>
        </w:rPr>
      </w:pPr>
      <w:r w:rsidRPr="009B342D">
        <w:rPr>
          <w:rFonts w:ascii="inherit" w:eastAsia="Times New Roman" w:hAnsi="inherit" w:cs="Nirmala UI"/>
          <w:color w:val="000000"/>
          <w:sz w:val="24"/>
          <w:szCs w:val="24"/>
          <w:cs/>
          <w:lang w:bidi="si-LK"/>
        </w:rPr>
        <w:t>ගොවිජන සංවර්ධන දෙපාර්තමේන්තුව</w:t>
      </w:r>
    </w:p>
    <w:p w:rsidR="009B342D" w:rsidRPr="009B342D" w:rsidRDefault="009B342D" w:rsidP="009B342D">
      <w:pPr>
        <w:numPr>
          <w:ilvl w:val="0"/>
          <w:numId w:val="2"/>
        </w:numPr>
        <w:shd w:val="clear" w:color="auto" w:fill="FFFFFF"/>
        <w:spacing w:after="0" w:line="240" w:lineRule="auto"/>
        <w:ind w:left="300"/>
        <w:jc w:val="both"/>
        <w:textAlignment w:val="baseline"/>
        <w:rPr>
          <w:rFonts w:ascii="inherit" w:eastAsia="Times New Roman" w:hAnsi="inherit" w:cs="Arial"/>
          <w:color w:val="000000"/>
          <w:sz w:val="24"/>
          <w:szCs w:val="24"/>
        </w:rPr>
      </w:pPr>
      <w:r w:rsidRPr="009B342D">
        <w:rPr>
          <w:rFonts w:ascii="inherit" w:eastAsia="Times New Roman" w:hAnsi="inherit" w:cs="Nirmala UI"/>
          <w:color w:val="000000"/>
          <w:sz w:val="24"/>
          <w:szCs w:val="24"/>
          <w:cs/>
          <w:lang w:bidi="si-LK"/>
        </w:rPr>
        <w:t>කෘෂිකර්ම දෙපාර්තමේන්තුව</w:t>
      </w:r>
    </w:p>
    <w:p w:rsidR="009B342D" w:rsidRPr="009B342D" w:rsidRDefault="009B342D" w:rsidP="009B342D">
      <w:pPr>
        <w:numPr>
          <w:ilvl w:val="0"/>
          <w:numId w:val="2"/>
        </w:numPr>
        <w:shd w:val="clear" w:color="auto" w:fill="FFFFFF"/>
        <w:spacing w:after="0" w:line="240" w:lineRule="auto"/>
        <w:ind w:left="300"/>
        <w:jc w:val="both"/>
        <w:textAlignment w:val="baseline"/>
        <w:rPr>
          <w:rFonts w:ascii="inherit" w:eastAsia="Times New Roman" w:hAnsi="inherit" w:cs="Arial"/>
          <w:color w:val="000000"/>
          <w:sz w:val="24"/>
          <w:szCs w:val="24"/>
        </w:rPr>
      </w:pPr>
      <w:r w:rsidRPr="009B342D">
        <w:rPr>
          <w:rFonts w:ascii="inherit" w:eastAsia="Times New Roman" w:hAnsi="inherit" w:cs="Nirmala UI"/>
          <w:color w:val="000000"/>
          <w:sz w:val="24"/>
          <w:szCs w:val="24"/>
          <w:cs/>
          <w:lang w:bidi="si-LK"/>
        </w:rPr>
        <w:t>පළාත් කෘෂිකර්ම දෙපාර්තමේන්තුව</w:t>
      </w:r>
    </w:p>
    <w:p w:rsidR="009B342D" w:rsidRPr="009B342D" w:rsidRDefault="009B342D" w:rsidP="009B342D">
      <w:pPr>
        <w:shd w:val="clear" w:color="auto" w:fill="FFFFFF"/>
        <w:spacing w:after="0" w:line="240" w:lineRule="auto"/>
        <w:jc w:val="both"/>
        <w:textAlignment w:val="baseline"/>
        <w:rPr>
          <w:rFonts w:ascii="Arial" w:eastAsia="Times New Roman" w:hAnsi="Arial" w:cs="Arial"/>
          <w:color w:val="000000"/>
          <w:sz w:val="24"/>
          <w:szCs w:val="24"/>
        </w:rPr>
      </w:pPr>
      <w:r w:rsidRPr="009B342D">
        <w:rPr>
          <w:rFonts w:ascii="inherit" w:eastAsia="Times New Roman" w:hAnsi="inherit" w:cs="Nirmala UI"/>
          <w:b/>
          <w:bCs/>
          <w:color w:val="000000"/>
          <w:sz w:val="24"/>
          <w:szCs w:val="24"/>
          <w:bdr w:val="none" w:sz="0" w:space="0" w:color="auto" w:frame="1"/>
          <w:cs/>
          <w:lang w:bidi="si-LK"/>
        </w:rPr>
        <w:t>ක්‍රමවේදය:-</w:t>
      </w:r>
    </w:p>
    <w:p w:rsidR="009B342D" w:rsidRPr="009B342D" w:rsidRDefault="009B342D" w:rsidP="009B342D">
      <w:pPr>
        <w:numPr>
          <w:ilvl w:val="0"/>
          <w:numId w:val="3"/>
        </w:numPr>
        <w:shd w:val="clear" w:color="auto" w:fill="FFFFFF"/>
        <w:spacing w:after="0" w:line="240" w:lineRule="auto"/>
        <w:ind w:left="300"/>
        <w:jc w:val="both"/>
        <w:textAlignment w:val="baseline"/>
        <w:rPr>
          <w:rFonts w:ascii="inherit" w:eastAsia="Times New Roman" w:hAnsi="inherit" w:cs="Arial"/>
          <w:color w:val="000000"/>
          <w:sz w:val="24"/>
          <w:szCs w:val="24"/>
        </w:rPr>
      </w:pPr>
      <w:r w:rsidRPr="009B342D">
        <w:rPr>
          <w:rFonts w:ascii="inherit" w:eastAsia="Times New Roman" w:hAnsi="inherit" w:cs="Nirmala UI"/>
          <w:color w:val="000000"/>
          <w:sz w:val="24"/>
          <w:szCs w:val="24"/>
          <w:cs/>
          <w:lang w:bidi="si-LK"/>
        </w:rPr>
        <w:t>ගම්මාන තෝරාගැනීම කෘෂිකර්ම පර්යේෂණ හා නිෂ්පාදන සහකාරවරුන් හරහා සිදු කිරීම.</w:t>
      </w:r>
    </w:p>
    <w:p w:rsidR="009B342D" w:rsidRPr="009B342D" w:rsidRDefault="009B342D" w:rsidP="009B342D">
      <w:pPr>
        <w:numPr>
          <w:ilvl w:val="0"/>
          <w:numId w:val="3"/>
        </w:numPr>
        <w:shd w:val="clear" w:color="auto" w:fill="FFFFFF"/>
        <w:spacing w:after="0" w:line="240" w:lineRule="auto"/>
        <w:ind w:left="300"/>
        <w:jc w:val="both"/>
        <w:textAlignment w:val="baseline"/>
        <w:rPr>
          <w:rFonts w:ascii="inherit" w:eastAsia="Times New Roman" w:hAnsi="inherit" w:cs="Arial"/>
          <w:color w:val="000000"/>
          <w:sz w:val="24"/>
          <w:szCs w:val="24"/>
        </w:rPr>
      </w:pPr>
      <w:r w:rsidRPr="009B342D">
        <w:rPr>
          <w:rFonts w:ascii="inherit" w:eastAsia="Times New Roman" w:hAnsi="inherit" w:cs="Nirmala UI"/>
          <w:color w:val="000000"/>
          <w:sz w:val="24"/>
          <w:szCs w:val="24"/>
          <w:cs/>
          <w:lang w:bidi="si-LK"/>
        </w:rPr>
        <w:t>දිස්ත්‍රික් අවශ්‍යතාවය අනුව දිස්ත්‍රික් මට්ටමින් කෘෂිකර්ම දෙපාර්තමේන්තුවේ අනුමත පැල තවාන් මඟින් පළතුරු පැළ මිලදී ගැනීම</w:t>
      </w:r>
    </w:p>
    <w:p w:rsidR="009B342D" w:rsidRPr="009B342D" w:rsidRDefault="009B342D" w:rsidP="009B342D">
      <w:pPr>
        <w:numPr>
          <w:ilvl w:val="0"/>
          <w:numId w:val="3"/>
        </w:numPr>
        <w:shd w:val="clear" w:color="auto" w:fill="FFFFFF"/>
        <w:spacing w:after="0" w:line="240" w:lineRule="auto"/>
        <w:ind w:left="300"/>
        <w:jc w:val="both"/>
        <w:textAlignment w:val="baseline"/>
        <w:rPr>
          <w:rFonts w:ascii="inherit" w:eastAsia="Times New Roman" w:hAnsi="inherit" w:cs="Arial"/>
          <w:color w:val="000000"/>
          <w:sz w:val="24"/>
          <w:szCs w:val="24"/>
        </w:rPr>
      </w:pPr>
      <w:r w:rsidRPr="009B342D">
        <w:rPr>
          <w:rFonts w:ascii="inherit" w:eastAsia="Times New Roman" w:hAnsi="inherit" w:cs="Nirmala UI"/>
          <w:color w:val="000000"/>
          <w:sz w:val="24"/>
          <w:szCs w:val="24"/>
          <w:cs/>
          <w:lang w:bidi="si-LK"/>
        </w:rPr>
        <w:t>ගොවීන් වෙත නොමිලේ පැල බෙදාදීම</w:t>
      </w:r>
    </w:p>
    <w:p w:rsidR="009B342D" w:rsidRPr="009B342D" w:rsidRDefault="009B342D" w:rsidP="009B342D">
      <w:pPr>
        <w:numPr>
          <w:ilvl w:val="0"/>
          <w:numId w:val="3"/>
        </w:numPr>
        <w:shd w:val="clear" w:color="auto" w:fill="FFFFFF"/>
        <w:spacing w:after="0" w:line="240" w:lineRule="auto"/>
        <w:ind w:left="300"/>
        <w:jc w:val="both"/>
        <w:textAlignment w:val="baseline"/>
        <w:rPr>
          <w:rFonts w:ascii="inherit" w:eastAsia="Times New Roman" w:hAnsi="inherit" w:cs="Arial"/>
          <w:color w:val="000000"/>
          <w:sz w:val="24"/>
          <w:szCs w:val="24"/>
        </w:rPr>
      </w:pPr>
      <w:r w:rsidRPr="009B342D">
        <w:rPr>
          <w:rFonts w:ascii="inherit" w:eastAsia="Times New Roman" w:hAnsi="inherit" w:cs="Nirmala UI"/>
          <w:color w:val="000000"/>
          <w:sz w:val="24"/>
          <w:szCs w:val="24"/>
          <w:cs/>
          <w:lang w:bidi="si-LK"/>
        </w:rPr>
        <w:t>කෘෂිකර්ම පර්යේෂණ හා නිෂ්පාදන සහකාරවරුන් සම්බන්ධීකරණය මඟින් ගොවීන්ට නිරන්තර</w:t>
      </w:r>
    </w:p>
    <w:p w:rsidR="009B342D" w:rsidRPr="009B342D" w:rsidRDefault="009B342D" w:rsidP="009B342D">
      <w:pPr>
        <w:numPr>
          <w:ilvl w:val="0"/>
          <w:numId w:val="3"/>
        </w:numPr>
        <w:shd w:val="clear" w:color="auto" w:fill="FFFFFF"/>
        <w:spacing w:after="0" w:line="240" w:lineRule="auto"/>
        <w:ind w:left="300"/>
        <w:jc w:val="both"/>
        <w:textAlignment w:val="baseline"/>
        <w:rPr>
          <w:rFonts w:ascii="inherit" w:eastAsia="Times New Roman" w:hAnsi="inherit" w:cs="Arial"/>
          <w:color w:val="000000"/>
          <w:sz w:val="24"/>
          <w:szCs w:val="24"/>
        </w:rPr>
      </w:pPr>
      <w:r w:rsidRPr="009B342D">
        <w:rPr>
          <w:rFonts w:ascii="inherit" w:eastAsia="Times New Roman" w:hAnsi="inherit" w:cs="Nirmala UI"/>
          <w:color w:val="000000"/>
          <w:sz w:val="24"/>
          <w:szCs w:val="24"/>
          <w:cs/>
          <w:lang w:bidi="si-LK"/>
        </w:rPr>
        <w:t>තාක්ෂණික උපදෙස් හා පුහුණුව ලබාදීම හා පසුවිපරම් කටයුතු සිදු කිරීම</w:t>
      </w:r>
    </w:p>
    <w:p w:rsidR="009B342D" w:rsidRPr="009B342D" w:rsidRDefault="009B342D" w:rsidP="009B342D">
      <w:pPr>
        <w:shd w:val="clear" w:color="auto" w:fill="FFFFFF"/>
        <w:spacing w:after="0" w:line="240" w:lineRule="auto"/>
        <w:jc w:val="both"/>
        <w:textAlignment w:val="baseline"/>
        <w:rPr>
          <w:rFonts w:ascii="Arial" w:eastAsia="Times New Roman" w:hAnsi="Arial" w:cs="Arial"/>
          <w:color w:val="000000"/>
          <w:sz w:val="24"/>
          <w:szCs w:val="24"/>
        </w:rPr>
      </w:pPr>
      <w:r w:rsidRPr="009B342D">
        <w:rPr>
          <w:rFonts w:ascii="inherit" w:eastAsia="Times New Roman" w:hAnsi="inherit" w:cs="Nirmala UI"/>
          <w:b/>
          <w:bCs/>
          <w:color w:val="000000"/>
          <w:sz w:val="24"/>
          <w:szCs w:val="24"/>
          <w:bdr w:val="none" w:sz="0" w:space="0" w:color="auto" w:frame="1"/>
          <w:cs/>
          <w:lang w:bidi="si-LK"/>
        </w:rPr>
        <w:t>අපේක්ෂිත ප්‍රතිඵල:-</w:t>
      </w:r>
    </w:p>
    <w:p w:rsidR="009B342D" w:rsidRPr="009B342D" w:rsidRDefault="009B342D" w:rsidP="009B342D">
      <w:pPr>
        <w:numPr>
          <w:ilvl w:val="0"/>
          <w:numId w:val="4"/>
        </w:numPr>
        <w:shd w:val="clear" w:color="auto" w:fill="FFFFFF"/>
        <w:spacing w:after="0" w:line="240" w:lineRule="auto"/>
        <w:ind w:left="300"/>
        <w:jc w:val="both"/>
        <w:textAlignment w:val="baseline"/>
        <w:rPr>
          <w:rFonts w:ascii="inherit" w:eastAsia="Times New Roman" w:hAnsi="inherit" w:cs="Arial"/>
          <w:color w:val="000000"/>
          <w:sz w:val="24"/>
          <w:szCs w:val="24"/>
        </w:rPr>
      </w:pPr>
      <w:r w:rsidRPr="009B342D">
        <w:rPr>
          <w:rFonts w:ascii="inherit" w:eastAsia="Times New Roman" w:hAnsi="inherit" w:cs="Nirmala UI"/>
          <w:color w:val="000000"/>
          <w:sz w:val="24"/>
          <w:szCs w:val="24"/>
          <w:cs/>
          <w:lang w:bidi="si-LK"/>
        </w:rPr>
        <w:t xml:space="preserve">පළතුරු නිෂ්පාදන ගම්මාන </w:t>
      </w:r>
      <w:r w:rsidRPr="009B342D">
        <w:rPr>
          <w:rFonts w:ascii="inherit" w:eastAsia="Times New Roman" w:hAnsi="inherit" w:cs="Arial"/>
          <w:color w:val="000000"/>
          <w:sz w:val="24"/>
          <w:szCs w:val="24"/>
        </w:rPr>
        <w:t>2000</w:t>
      </w:r>
      <w:r w:rsidRPr="009B342D">
        <w:rPr>
          <w:rFonts w:ascii="inherit" w:eastAsia="Times New Roman" w:hAnsi="inherit" w:cs="Nirmala UI"/>
          <w:color w:val="000000"/>
          <w:sz w:val="24"/>
          <w:szCs w:val="24"/>
          <w:cs/>
          <w:lang w:bidi="si-LK"/>
        </w:rPr>
        <w:t>ක් ස්ථාපිත කිරීම.</w:t>
      </w:r>
    </w:p>
    <w:p w:rsidR="009B342D" w:rsidRPr="009B342D" w:rsidRDefault="009B342D" w:rsidP="009B342D">
      <w:pPr>
        <w:numPr>
          <w:ilvl w:val="0"/>
          <w:numId w:val="4"/>
        </w:numPr>
        <w:shd w:val="clear" w:color="auto" w:fill="FFFFFF"/>
        <w:spacing w:after="0" w:line="240" w:lineRule="auto"/>
        <w:ind w:left="300"/>
        <w:jc w:val="both"/>
        <w:textAlignment w:val="baseline"/>
        <w:rPr>
          <w:rFonts w:ascii="inherit" w:eastAsia="Times New Roman" w:hAnsi="inherit" w:cs="Arial"/>
          <w:color w:val="000000"/>
          <w:sz w:val="24"/>
          <w:szCs w:val="24"/>
        </w:rPr>
      </w:pPr>
      <w:r w:rsidRPr="009B342D">
        <w:rPr>
          <w:rFonts w:ascii="inherit" w:eastAsia="Times New Roman" w:hAnsi="inherit" w:cs="Nirmala UI"/>
          <w:color w:val="000000"/>
          <w:sz w:val="24"/>
          <w:szCs w:val="24"/>
          <w:cs/>
          <w:lang w:bidi="si-LK"/>
        </w:rPr>
        <w:t>පළතුරු ආශ්‍රිත කර්මාන්ත ඇති වීම.</w:t>
      </w:r>
    </w:p>
    <w:p w:rsidR="009B342D" w:rsidRPr="009B342D" w:rsidRDefault="009B342D">
      <w:pPr>
        <w:rPr>
          <w:rFonts w:cs="Nirmala UI" w:hint="cs"/>
          <w:lang w:bidi="si-LK"/>
        </w:rPr>
      </w:pPr>
      <w:bookmarkStart w:id="0" w:name="_GoBack"/>
      <w:bookmarkEnd w:id="0"/>
    </w:p>
    <w:sectPr w:rsidR="009B342D" w:rsidRPr="009B3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61C8"/>
    <w:multiLevelType w:val="multilevel"/>
    <w:tmpl w:val="1270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955D91"/>
    <w:multiLevelType w:val="multilevel"/>
    <w:tmpl w:val="AB0C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F1019D8"/>
    <w:multiLevelType w:val="multilevel"/>
    <w:tmpl w:val="3A60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2652CF"/>
    <w:multiLevelType w:val="multilevel"/>
    <w:tmpl w:val="4B20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42D"/>
    <w:rsid w:val="001852C1"/>
    <w:rsid w:val="009B342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42D"/>
    <w:rPr>
      <w:color w:val="0000FF" w:themeColor="hyperlink"/>
      <w:u w:val="single"/>
    </w:rPr>
  </w:style>
  <w:style w:type="paragraph" w:styleId="NormalWeb">
    <w:name w:val="Normal (Web)"/>
    <w:basedOn w:val="Normal"/>
    <w:uiPriority w:val="99"/>
    <w:semiHidden/>
    <w:unhideWhenUsed/>
    <w:rsid w:val="009B34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34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42D"/>
    <w:rPr>
      <w:color w:val="0000FF" w:themeColor="hyperlink"/>
      <w:u w:val="single"/>
    </w:rPr>
  </w:style>
  <w:style w:type="paragraph" w:styleId="NormalWeb">
    <w:name w:val="Normal (Web)"/>
    <w:basedOn w:val="Normal"/>
    <w:uiPriority w:val="99"/>
    <w:semiHidden/>
    <w:unhideWhenUsed/>
    <w:rsid w:val="009B34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3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1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info.lk/?page_id=38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2018-05-04T04:06:00Z</dcterms:created>
  <dcterms:modified xsi:type="dcterms:W3CDTF">2018-05-04T04:07:00Z</dcterms:modified>
</cp:coreProperties>
</file>