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6" w:rsidRDefault="00FC3ABC">
      <w:pPr>
        <w:rPr>
          <w:rFonts w:cs="Nirmala UI" w:hint="cs"/>
          <w:lang w:bidi="si-LK"/>
        </w:rPr>
      </w:pPr>
      <w:hyperlink r:id="rId6" w:history="1">
        <w:r w:rsidRPr="00DF060D">
          <w:rPr>
            <w:rStyle w:val="Hyperlink"/>
          </w:rPr>
          <w:t>http://www.childsec.gov.lk/English/services/project/pregnant-mothers-nutrition-program</w:t>
        </w:r>
      </w:hyperlink>
    </w:p>
    <w:p w:rsidR="00FC3ABC" w:rsidRPr="00FC3ABC" w:rsidRDefault="00FC3ABC" w:rsidP="00FC3ABC">
      <w:pPr>
        <w:spacing w:before="75" w:after="225" w:line="255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b/>
          <w:bCs/>
          <w:color w:val="333333"/>
          <w:sz w:val="27"/>
          <w:szCs w:val="27"/>
          <w:u w:val="single"/>
          <w:cs/>
          <w:lang w:bidi="si-LK"/>
        </w:rPr>
        <w:t>ගැබිණි මව්වරුන් සඳහා රු.</w:t>
      </w:r>
      <w:r w:rsidRPr="00FC3ABC">
        <w:rPr>
          <w:rFonts w:ascii="Helvetica" w:eastAsia="Times New Roman" w:hAnsi="Helvetica" w:cs="Times New Roman"/>
          <w:b/>
          <w:bCs/>
          <w:color w:val="333333"/>
          <w:sz w:val="27"/>
          <w:szCs w:val="27"/>
          <w:u w:val="single"/>
        </w:rPr>
        <w:t xml:space="preserve">20,000/- </w:t>
      </w:r>
      <w:r w:rsidRPr="00FC3ABC">
        <w:rPr>
          <w:rFonts w:ascii="Helvetica" w:eastAsia="Times New Roman" w:hAnsi="Helvetica" w:cs="Nirmala UI"/>
          <w:b/>
          <w:bCs/>
          <w:color w:val="333333"/>
          <w:sz w:val="27"/>
          <w:szCs w:val="27"/>
          <w:u w:val="single"/>
          <w:cs/>
          <w:lang w:bidi="si-LK"/>
        </w:rPr>
        <w:t>ක පෝෂණීය දීමනාවක් ලබා දීමේ වැඩසටහන</w:t>
      </w:r>
    </w:p>
    <w:p w:rsidR="00FC3ABC" w:rsidRPr="00FC3ABC" w:rsidRDefault="00FC3ABC" w:rsidP="00FC3ABC">
      <w:pPr>
        <w:spacing w:before="75" w:after="225" w:line="255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Times New Roman"/>
          <w:color w:val="333333"/>
          <w:sz w:val="18"/>
          <w:szCs w:val="18"/>
        </w:rPr>
        <w:t> </w:t>
      </w:r>
    </w:p>
    <w:p w:rsidR="00FC3ABC" w:rsidRPr="00FC3ABC" w:rsidRDefault="00FC3ABC" w:rsidP="00FC3ABC">
      <w:pPr>
        <w:numPr>
          <w:ilvl w:val="0"/>
          <w:numId w:val="1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>2015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 වර්ෂයේ සිට ක්‍රියාත්මක වේ.</w:t>
      </w:r>
    </w:p>
    <w:p w:rsidR="00FC3ABC" w:rsidRPr="00FC3ABC" w:rsidRDefault="00FC3ABC" w:rsidP="00FC3ABC">
      <w:pPr>
        <w:numPr>
          <w:ilvl w:val="0"/>
          <w:numId w:val="1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රජයේ සායනයක ලියාපදිංචි සෑම ගර්භනී මවක්ම මෙම ප්‍රතිලාභය සඳහා සුදුසුකම් ලබයි.</w:t>
      </w:r>
    </w:p>
    <w:p w:rsidR="00FC3ABC" w:rsidRPr="00FC3ABC" w:rsidRDefault="00FC3ABC" w:rsidP="00FC3ABC">
      <w:pPr>
        <w:numPr>
          <w:ilvl w:val="0"/>
          <w:numId w:val="1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මසකට රු.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>200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 බැගින් මාස 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>10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 ක් සඳහා පෝෂණීය ආහාර ලබා ගැනීම සඳහා මෙම ප්‍රතිලාභය හිමි වේ.</w:t>
      </w:r>
    </w:p>
    <w:p w:rsidR="00FC3ABC" w:rsidRPr="00FC3ABC" w:rsidRDefault="00FC3ABC" w:rsidP="00FC3ABC">
      <w:pPr>
        <w:numPr>
          <w:ilvl w:val="0"/>
          <w:numId w:val="1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ලබා ගත යුතු පෝෂණීය ආහාර සෞඛ්‍ය අමාත්‍යාංශය විසින් නිර්දේශ කරන ලද අතර වවුචර්පතේ එය සටහන් කර ඇත.</w:t>
      </w:r>
    </w:p>
    <w:p w:rsidR="00FC3ABC" w:rsidRPr="00FC3ABC" w:rsidRDefault="00FC3ABC" w:rsidP="00FC3ABC">
      <w:pPr>
        <w:spacing w:before="75" w:after="225" w:line="255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Times New Roman"/>
          <w:color w:val="333333"/>
          <w:sz w:val="18"/>
          <w:szCs w:val="18"/>
        </w:rPr>
        <w:t> </w:t>
      </w:r>
    </w:p>
    <w:p w:rsidR="00FC3ABC" w:rsidRPr="00FC3ABC" w:rsidRDefault="00FC3ABC" w:rsidP="00FC3ABC">
      <w:pPr>
        <w:spacing w:before="75" w:after="225" w:line="255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b/>
          <w:bCs/>
          <w:color w:val="333333"/>
          <w:sz w:val="27"/>
          <w:szCs w:val="27"/>
          <w:cs/>
          <w:lang w:bidi="si-LK"/>
        </w:rPr>
        <w:t>මෙම ප්‍රතිලාභය ලබා ගැනීම සඳහා අනුගමනය කළ යුතු ක්‍රමවේදය:</w:t>
      </w:r>
    </w:p>
    <w:p w:rsidR="00FC3ABC" w:rsidRPr="00FC3ABC" w:rsidRDefault="00FC3ABC" w:rsidP="00FC3ABC">
      <w:pPr>
        <w:numPr>
          <w:ilvl w:val="0"/>
          <w:numId w:val="2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තමා ගර්භනී මවක් ලෙස තහවුරු කර ගත් පසු මාතෘ සායනයේ ලියාපදිංචි විය යුතු අතර එහිදී මෙම ප්‍රතිලාභය සඳහා අයදුම්පත්‍රය පවුල් සෞඛ්‍ය සේවා නිලධාරිනිය විසින් ලබා දේ.</w:t>
      </w:r>
    </w:p>
    <w:p w:rsidR="00FC3ABC" w:rsidRPr="00FC3ABC" w:rsidRDefault="00FC3ABC" w:rsidP="00FC3ABC">
      <w:pPr>
        <w:numPr>
          <w:ilvl w:val="0"/>
          <w:numId w:val="2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එම අයදුම්පත්‍රය සම්පූර්ණ කර (ගර්භනී මව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, 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ස්ථිර පදිංචි වසමේ ග්‍රාම නිලධාරී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, 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පවුල් සෞඛ්‍ය සේවා නිලධාරී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, 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සායන භාර වෛද්‍යවරයා) ප්‍රාදේශීය ලේකම් කාර්යාලයේ මුල් ළමා විය සංවර්ධන නිලධාරිනියට භාර දිය යුතුය.</w:t>
      </w:r>
    </w:p>
    <w:p w:rsidR="00FC3ABC" w:rsidRPr="00FC3ABC" w:rsidRDefault="00FC3ABC" w:rsidP="00FC3ABC">
      <w:pPr>
        <w:numPr>
          <w:ilvl w:val="0"/>
          <w:numId w:val="2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ගර්භනීභාවයට මාස 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>03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 ක් ඉකුත් වීමට පෙර අයදුම්පත්‍රය ප්‍රාදේශීය ලේකම් කාර්යාලයට භාර දිය යුතු වේ.</w:t>
      </w:r>
    </w:p>
    <w:p w:rsidR="00FC3ABC" w:rsidRPr="00FC3ABC" w:rsidRDefault="00FC3ABC" w:rsidP="00FC3ABC">
      <w:pPr>
        <w:numPr>
          <w:ilvl w:val="0"/>
          <w:numId w:val="2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අයදුම්පත්‍රය භාර දිය යුත්තේ තමා සහභාගී වන සායනය පිහිටි ප්‍රාදේශීය ලේකම් කොට්ඨාසයට අයත් ප්‍රාදේශීය ලේකම් කාර්යාලයටය.</w:t>
      </w:r>
    </w:p>
    <w:p w:rsidR="00FC3ABC" w:rsidRPr="00FC3ABC" w:rsidRDefault="00FC3ABC" w:rsidP="00FC3ABC">
      <w:pPr>
        <w:numPr>
          <w:ilvl w:val="0"/>
          <w:numId w:val="2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වවුචර් පත් 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>10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 කින් සමන්විත වවුචර් පොතක් ප්‍රතිලාභී මවට හිමිවනු ඇත.</w:t>
      </w:r>
    </w:p>
    <w:p w:rsidR="00FC3ABC" w:rsidRPr="00FC3ABC" w:rsidRDefault="00FC3ABC" w:rsidP="00FC3ABC">
      <w:pPr>
        <w:spacing w:before="75" w:after="225" w:line="255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b/>
          <w:bCs/>
          <w:color w:val="333333"/>
          <w:sz w:val="24"/>
          <w:szCs w:val="24"/>
          <w:cs/>
          <w:lang w:bidi="si-LK"/>
        </w:rPr>
        <w:t>වවුචර් පොත ලැබීමෙන් අනතුරුව:</w:t>
      </w:r>
    </w:p>
    <w:p w:rsidR="00FC3ABC" w:rsidRPr="00FC3ABC" w:rsidRDefault="00FC3ABC" w:rsidP="00FC3ABC">
      <w:pPr>
        <w:numPr>
          <w:ilvl w:val="0"/>
          <w:numId w:val="3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ප්‍රාදේශීය ලේකම් කොට්ඨාසය තුල ලියාපදිංචි වෙළඳ සැල්වලින් පමණක් ආහාර ද්‍රව්‍ය ලබා ගත හැකිය. (වෙළඳ සැල් පිළිබඳ තොරතුරු ප්‍රාදේශීය ලේකම් කාර්යාලයෙන් ලබා ගත හැකිය)</w:t>
      </w:r>
    </w:p>
    <w:p w:rsidR="00FC3ABC" w:rsidRPr="00FC3ABC" w:rsidRDefault="00FC3ABC" w:rsidP="00FC3ABC">
      <w:pPr>
        <w:numPr>
          <w:ilvl w:val="0"/>
          <w:numId w:val="3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lastRenderedPageBreak/>
        <w:t>වවුචර්පතේ සටහන් මාසයේ ආහාර ද්‍රව්‍ය එම මාසය තුලදීම හෝ ප්‍රාදේශීය ලේකම් නිර්ණය කර ඇති දින වකවානු තුලදී රු.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2000/- 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ක සීමාව තුල ලබා ගැනීමට කාරුණික වන්න.</w:t>
      </w:r>
    </w:p>
    <w:p w:rsidR="00FC3ABC" w:rsidRPr="00FC3ABC" w:rsidRDefault="00FC3ABC" w:rsidP="00FC3ABC">
      <w:pPr>
        <w:numPr>
          <w:ilvl w:val="0"/>
          <w:numId w:val="3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වවුචර්පතේ සඳහන් ආහාර කාණ්ඩ කිහිපයම නියෝජනය වන පරිදි ආහාර තෝරා ගන්න.</w:t>
      </w:r>
    </w:p>
    <w:p w:rsidR="00FC3ABC" w:rsidRPr="00FC3ABC" w:rsidRDefault="00FC3ABC" w:rsidP="00FC3ABC">
      <w:pPr>
        <w:numPr>
          <w:ilvl w:val="0"/>
          <w:numId w:val="3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ගර්භනී මව වෙනුවට නම් කරන ලද නියෝජිතයාට වුවද මෙම ප්‍රතිලාභය ලබා ගැනීමට හැකියාව ඇත.</w:t>
      </w:r>
    </w:p>
    <w:p w:rsidR="00FC3ABC" w:rsidRPr="00FC3ABC" w:rsidRDefault="00FC3ABC" w:rsidP="00FC3ABC">
      <w:pPr>
        <w:numPr>
          <w:ilvl w:val="0"/>
          <w:numId w:val="3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ආහාර ද්‍රව්‍ය ලබා ගැනීමේදී ඒවායේ ගුණාත්මක භාවය පිළිබඳ සැලකිලිමත් වන්න.</w:t>
      </w:r>
    </w:p>
    <w:p w:rsidR="00FC3ABC" w:rsidRPr="00FC3ABC" w:rsidRDefault="00FC3ABC" w:rsidP="00FC3ABC">
      <w:pPr>
        <w:numPr>
          <w:ilvl w:val="0"/>
          <w:numId w:val="3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වවුචර්පත් නැතිවූවිටක නැවත වවුචර්පත් නිකුත් කිරීමක් නොකරන බැවින් එය ආරක්ෂා කර ගැනීම ඔබ සතු යුතුකමකි.</w:t>
      </w:r>
    </w:p>
    <w:p w:rsidR="00FC3ABC" w:rsidRPr="00FC3ABC" w:rsidRDefault="00FC3ABC" w:rsidP="00FC3ABC">
      <w:pPr>
        <w:spacing w:before="75" w:after="225" w:line="255" w:lineRule="atLeast"/>
        <w:ind w:left="1080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Times New Roman"/>
          <w:color w:val="333333"/>
          <w:sz w:val="18"/>
          <w:szCs w:val="18"/>
        </w:rPr>
        <w:t> </w:t>
      </w:r>
    </w:p>
    <w:p w:rsidR="00FC3ABC" w:rsidRPr="00FC3ABC" w:rsidRDefault="00FC3ABC" w:rsidP="00FC3ABC">
      <w:pPr>
        <w:spacing w:before="75" w:after="225" w:line="255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b/>
          <w:bCs/>
          <w:color w:val="333333"/>
          <w:sz w:val="27"/>
          <w:szCs w:val="27"/>
          <w:cs/>
          <w:lang w:bidi="si-LK"/>
        </w:rPr>
        <w:t>පැමිණිලි :</w:t>
      </w:r>
    </w:p>
    <w:p w:rsidR="00FC3ABC" w:rsidRPr="00FC3ABC" w:rsidRDefault="00FC3ABC" w:rsidP="00FC3ABC">
      <w:pPr>
        <w:numPr>
          <w:ilvl w:val="0"/>
          <w:numId w:val="4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ගුණාත්මක තත්වයෙන් නොමැති ආහාර ද්‍රව්‍ය නිකුත් කරන්නේ නම් ඒ පිළිබඳව සෞඛ්‍ය වෛද්‍ය කාර්යාලය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, 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ප්‍රාදේශීය ලේකම් කාර්යාලය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, 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>අමාත්‍යාංශ්‍ය දැනුවත් කිරීමට කාරුණික වන්න.</w:t>
      </w:r>
    </w:p>
    <w:p w:rsidR="00FC3ABC" w:rsidRPr="00FC3ABC" w:rsidRDefault="00FC3ABC" w:rsidP="00FC3ABC">
      <w:pPr>
        <w:numPr>
          <w:ilvl w:val="0"/>
          <w:numId w:val="4"/>
        </w:numPr>
        <w:spacing w:before="100" w:beforeAutospacing="1" w:after="100" w:afterAutospacing="1" w:line="270" w:lineRule="atLeast"/>
        <w:ind w:left="30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ක්‍රම වේදය පිළිබඳ පැහැදිලි කර ගැනීම සඳහා </w:t>
      </w:r>
      <w:r w:rsidRPr="00FC3ABC">
        <w:rPr>
          <w:rFonts w:ascii="Helvetica" w:eastAsia="Times New Roman" w:hAnsi="Helvetica" w:cs="Times New Roman"/>
          <w:color w:val="333333"/>
          <w:sz w:val="27"/>
          <w:szCs w:val="27"/>
        </w:rPr>
        <w:t>011 – 2187189</w:t>
      </w:r>
      <w:r w:rsidRPr="00FC3ABC">
        <w:rPr>
          <w:rFonts w:ascii="Helvetica" w:eastAsia="Times New Roman" w:hAnsi="Helvetica" w:cs="Nirmala UI"/>
          <w:color w:val="333333"/>
          <w:sz w:val="27"/>
          <w:szCs w:val="27"/>
          <w:cs/>
          <w:lang w:bidi="si-LK"/>
        </w:rPr>
        <w:t xml:space="preserve"> දුරකතන අංකය අමතා සහකාර අධ්‍යක්ෂ පී.බී.ඩබ්.සමීර ප්‍රසාද් මහතා අමතන්න.</w:t>
      </w:r>
    </w:p>
    <w:p w:rsidR="00FC3ABC" w:rsidRPr="00FC3ABC" w:rsidRDefault="00FC3ABC">
      <w:pPr>
        <w:rPr>
          <w:rFonts w:cs="Nirmala UI" w:hint="cs"/>
          <w:lang w:bidi="si-LK"/>
        </w:rPr>
      </w:pPr>
      <w:bookmarkStart w:id="0" w:name="_GoBack"/>
      <w:bookmarkEnd w:id="0"/>
    </w:p>
    <w:sectPr w:rsidR="00FC3ABC" w:rsidRPr="00FC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EC9"/>
    <w:multiLevelType w:val="multilevel"/>
    <w:tmpl w:val="6154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E70BC"/>
    <w:multiLevelType w:val="multilevel"/>
    <w:tmpl w:val="4A1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B3EC3"/>
    <w:multiLevelType w:val="multilevel"/>
    <w:tmpl w:val="FDB220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84C3F55"/>
    <w:multiLevelType w:val="multilevel"/>
    <w:tmpl w:val="A6A6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BC"/>
    <w:rsid w:val="00FB64F6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A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A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A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sec.gov.lk/English/services/project/pregnant-mothers-nutrition-prog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2018-05-04T04:13:00Z</dcterms:created>
  <dcterms:modified xsi:type="dcterms:W3CDTF">2018-05-04T04:14:00Z</dcterms:modified>
</cp:coreProperties>
</file>